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5772C" w14:textId="3194AA96" w:rsidR="00042754" w:rsidRPr="00042754" w:rsidRDefault="00042754" w:rsidP="00042754">
      <w:pPr>
        <w:keepNext/>
        <w:pageBreakBefore/>
        <w:shd w:val="clear" w:color="auto" w:fill="C6D9F1"/>
        <w:spacing w:before="120" w:after="240" w:line="240" w:lineRule="auto"/>
        <w:jc w:val="center"/>
        <w:outlineLvl w:val="1"/>
        <w:rPr>
          <w:rFonts w:ascii="Times New Roman" w:eastAsia="Times New Roman" w:hAnsi="Times New Roman" w:cs="Times New Roman"/>
          <w:sz w:val="24"/>
          <w:szCs w:val="24"/>
          <w:lang w:val="en-US"/>
        </w:rPr>
      </w:pPr>
      <w:bookmarkStart w:id="0" w:name="_Toc532235341"/>
      <w:bookmarkStart w:id="1" w:name="_Toc532235342"/>
      <w:r>
        <w:rPr>
          <w:rFonts w:ascii="Times New Roman" w:eastAsia="Times New Roman" w:hAnsi="Times New Roman" w:cs="Times New Roman"/>
          <w:b/>
          <w:bCs/>
          <w:i/>
          <w:iCs/>
          <w:sz w:val="24"/>
          <w:szCs w:val="24"/>
          <w:lang w:val="en-US"/>
        </w:rPr>
        <w:t>TECHNICAL CONDITIONS (QUESTIONNAIRE)</w:t>
      </w:r>
    </w:p>
    <w:p w14:paraId="46069667" w14:textId="77777777" w:rsidR="00042754" w:rsidRDefault="00042754" w:rsidP="00642FC0">
      <w:pPr>
        <w:keepNext/>
        <w:spacing w:before="240" w:after="60" w:line="240" w:lineRule="auto"/>
        <w:outlineLvl w:val="1"/>
        <w:rPr>
          <w:rFonts w:ascii="Arial" w:eastAsia="Times New Roman" w:hAnsi="Arial" w:cs="Arial"/>
          <w:b/>
          <w:bCs/>
          <w:i/>
          <w:iCs/>
          <w:color w:val="333333"/>
          <w:sz w:val="28"/>
          <w:szCs w:val="28"/>
          <w:highlight w:val="cyan"/>
          <w:lang w:val="fr-FR" w:eastAsia="sr-Latn-CS"/>
        </w:rPr>
      </w:pPr>
    </w:p>
    <w:bookmarkEnd w:id="0"/>
    <w:p w14:paraId="6DE29CF2" w14:textId="77777777" w:rsidR="00642FC0" w:rsidRPr="00642FC0" w:rsidRDefault="00642FC0" w:rsidP="00642FC0">
      <w:pPr>
        <w:spacing w:after="0" w:line="240" w:lineRule="auto"/>
        <w:jc w:val="both"/>
        <w:rPr>
          <w:rFonts w:ascii="Arial" w:eastAsia="Times New Roman" w:hAnsi="Arial" w:cs="Times New Roman"/>
          <w:b/>
          <w:sz w:val="28"/>
          <w:szCs w:val="28"/>
          <w:lang w:val="fr-FR" w:eastAsia="sr-Latn-CS"/>
        </w:rPr>
      </w:pPr>
    </w:p>
    <w:p w14:paraId="29ABE10F" w14:textId="7A49C989" w:rsidR="00642FC0" w:rsidRPr="00642FC0" w:rsidRDefault="00642FC0" w:rsidP="00642FC0">
      <w:pPr>
        <w:spacing w:after="0" w:line="240" w:lineRule="auto"/>
        <w:jc w:val="both"/>
        <w:rPr>
          <w:rFonts w:ascii="Arial" w:eastAsia="Times New Roman" w:hAnsi="Arial" w:cs="Times New Roman"/>
          <w:b/>
          <w:lang w:eastAsia="sr-Latn-CS"/>
        </w:rPr>
      </w:pPr>
      <w:r w:rsidRPr="00642FC0">
        <w:rPr>
          <w:rFonts w:ascii="Arial" w:eastAsia="Times New Roman" w:hAnsi="Arial" w:cs="Times New Roman"/>
          <w:b/>
          <w:lang w:eastAsia="sr-Latn-CS"/>
        </w:rPr>
        <w:t>(The following Forms will be part of the Contract)</w:t>
      </w:r>
    </w:p>
    <w:p w14:paraId="41E5BAB7" w14:textId="77777777" w:rsidR="00642FC0" w:rsidRPr="00642FC0" w:rsidRDefault="00642FC0" w:rsidP="00642FC0">
      <w:pPr>
        <w:spacing w:after="0" w:line="240" w:lineRule="auto"/>
        <w:jc w:val="both"/>
        <w:rPr>
          <w:rFonts w:ascii="Arial" w:eastAsia="Times New Roman" w:hAnsi="Arial" w:cs="Times New Roman"/>
          <w:b/>
          <w:lang w:eastAsia="sr-Latn-CS"/>
        </w:rPr>
      </w:pPr>
    </w:p>
    <w:p w14:paraId="2538D626" w14:textId="6B6545CC" w:rsidR="00642FC0" w:rsidRPr="00642FC0" w:rsidRDefault="00642FC0" w:rsidP="00642FC0">
      <w:pPr>
        <w:spacing w:after="0" w:line="240" w:lineRule="auto"/>
        <w:jc w:val="both"/>
        <w:rPr>
          <w:rFonts w:ascii="Arial" w:eastAsia="Times New Roman" w:hAnsi="Arial" w:cs="Times New Roman"/>
          <w:lang w:eastAsia="sr-Latn-CS"/>
        </w:rPr>
      </w:pPr>
      <w:r>
        <w:rPr>
          <w:rFonts w:ascii="Arial" w:eastAsia="Times New Roman" w:hAnsi="Arial" w:cs="Times New Roman"/>
          <w:lang w:eastAsia="sr-Latn-CS"/>
        </w:rPr>
        <w:t>-</w:t>
      </w:r>
      <w:r w:rsidRPr="00642FC0">
        <w:rPr>
          <w:rFonts w:ascii="Arial" w:eastAsia="Times New Roman" w:hAnsi="Arial" w:cs="Times New Roman"/>
          <w:lang w:eastAsia="sr-Latn-CS"/>
        </w:rPr>
        <w:t>Work Programme, Method Statement and Organization</w:t>
      </w:r>
    </w:p>
    <w:p w14:paraId="107C3737" w14:textId="77777777" w:rsidR="00642FC0" w:rsidRPr="00642FC0" w:rsidRDefault="00642FC0" w:rsidP="00642FC0">
      <w:pPr>
        <w:spacing w:after="0" w:line="240" w:lineRule="auto"/>
        <w:jc w:val="both"/>
        <w:rPr>
          <w:rFonts w:ascii="Arial" w:eastAsia="Times New Roman" w:hAnsi="Arial" w:cs="Times New Roman"/>
          <w:lang w:eastAsia="sr-Latn-CS"/>
        </w:rPr>
      </w:pPr>
    </w:p>
    <w:p w14:paraId="085EF06E" w14:textId="0F755119" w:rsidR="00642FC0" w:rsidRDefault="00642FC0" w:rsidP="00642FC0">
      <w:pPr>
        <w:spacing w:after="0" w:line="240" w:lineRule="auto"/>
        <w:jc w:val="both"/>
        <w:rPr>
          <w:rFonts w:ascii="Arial" w:eastAsia="Times New Roman" w:hAnsi="Arial" w:cs="Times New Roman"/>
          <w:lang w:eastAsia="sr-Latn-CS"/>
        </w:rPr>
      </w:pPr>
      <w:r>
        <w:rPr>
          <w:rFonts w:ascii="Arial" w:eastAsia="Times New Roman" w:hAnsi="Arial" w:cs="Times New Roman"/>
          <w:lang w:eastAsia="sr-Latn-CS"/>
        </w:rPr>
        <w:t>-</w:t>
      </w:r>
      <w:r w:rsidRPr="00642FC0">
        <w:rPr>
          <w:rFonts w:ascii="Arial" w:eastAsia="Times New Roman" w:hAnsi="Arial" w:cs="Times New Roman"/>
          <w:lang w:eastAsia="sr-Latn-CS"/>
        </w:rPr>
        <w:t>Quality Assurance System</w:t>
      </w:r>
    </w:p>
    <w:p w14:paraId="1C023802" w14:textId="13A5D7F2" w:rsidR="00642FC0" w:rsidRPr="00642FC0" w:rsidRDefault="00642FC0" w:rsidP="00642FC0">
      <w:pPr>
        <w:rPr>
          <w:rFonts w:ascii="Arial" w:eastAsia="Times New Roman" w:hAnsi="Arial" w:cs="Times New Roman"/>
          <w:lang w:eastAsia="sr-Latn-CS"/>
        </w:rPr>
      </w:pPr>
      <w:r>
        <w:rPr>
          <w:rFonts w:ascii="Arial" w:eastAsia="Times New Roman" w:hAnsi="Arial" w:cs="Times New Roman"/>
          <w:lang w:eastAsia="sr-Latn-CS"/>
        </w:rPr>
        <w:br w:type="page"/>
      </w:r>
    </w:p>
    <w:p w14:paraId="54CF3CFF" w14:textId="69002F84" w:rsidR="00642FC0" w:rsidRPr="00642FC0" w:rsidRDefault="00642FC0" w:rsidP="00642FC0">
      <w:pPr>
        <w:keepNext/>
        <w:spacing w:before="240" w:after="60" w:line="240" w:lineRule="auto"/>
        <w:outlineLvl w:val="2"/>
        <w:rPr>
          <w:rFonts w:ascii="Arial" w:eastAsia="Times New Roman" w:hAnsi="Arial" w:cs="Arial"/>
          <w:b/>
          <w:bCs/>
          <w:sz w:val="24"/>
          <w:szCs w:val="26"/>
          <w:lang w:eastAsia="sr-Latn-CS"/>
        </w:rPr>
      </w:pPr>
      <w:r w:rsidRPr="00642FC0">
        <w:rPr>
          <w:rFonts w:ascii="Arial" w:eastAsia="Times New Roman" w:hAnsi="Arial" w:cs="Arial"/>
          <w:b/>
          <w:bCs/>
          <w:sz w:val="24"/>
          <w:szCs w:val="26"/>
          <w:lang w:eastAsia="sr-Latn-CS"/>
        </w:rPr>
        <w:lastRenderedPageBreak/>
        <w:t>Form</w:t>
      </w:r>
      <w:r>
        <w:rPr>
          <w:rFonts w:ascii="Arial" w:eastAsia="Times New Roman" w:hAnsi="Arial" w:cs="Arial"/>
          <w:b/>
          <w:bCs/>
          <w:sz w:val="24"/>
          <w:szCs w:val="26"/>
          <w:lang w:eastAsia="sr-Latn-CS"/>
        </w:rPr>
        <w:t xml:space="preserve">   </w:t>
      </w:r>
      <w:r w:rsidRPr="00642FC0">
        <w:rPr>
          <w:rFonts w:ascii="Arial" w:eastAsia="Times New Roman" w:hAnsi="Arial" w:cs="Arial"/>
          <w:b/>
          <w:bCs/>
          <w:sz w:val="24"/>
          <w:szCs w:val="26"/>
          <w:lang w:eastAsia="sr-Latn-CS"/>
        </w:rPr>
        <w:tab/>
        <w:t>Work Programme, Method Statement and Organisation</w:t>
      </w:r>
      <w:bookmarkEnd w:id="1"/>
    </w:p>
    <w:p w14:paraId="2D63DCDA" w14:textId="77777777" w:rsidR="00642FC0" w:rsidRPr="00642FC0" w:rsidRDefault="00642FC0" w:rsidP="00642FC0">
      <w:pPr>
        <w:spacing w:after="0" w:line="360" w:lineRule="exact"/>
        <w:jc w:val="both"/>
        <w:rPr>
          <w:rFonts w:ascii="Arial" w:eastAsia="Times New Roman" w:hAnsi="Arial" w:cs="Arial"/>
          <w:b/>
          <w:color w:val="000000"/>
          <w:szCs w:val="20"/>
        </w:rPr>
      </w:pPr>
    </w:p>
    <w:p w14:paraId="6B1C6558" w14:textId="77777777" w:rsidR="00642FC0" w:rsidRPr="00642FC0" w:rsidRDefault="00642FC0" w:rsidP="00642FC0">
      <w:pPr>
        <w:spacing w:after="180" w:line="240" w:lineRule="auto"/>
        <w:jc w:val="both"/>
        <w:rPr>
          <w:rFonts w:ascii="Arial" w:eastAsia="Times New Roman" w:hAnsi="Arial" w:cs="Arial"/>
          <w:szCs w:val="20"/>
        </w:rPr>
      </w:pPr>
      <w:r w:rsidRPr="00642FC0">
        <w:rPr>
          <w:rFonts w:ascii="Arial" w:eastAsia="Times New Roman" w:hAnsi="Arial" w:cs="Arial"/>
          <w:szCs w:val="20"/>
        </w:rPr>
        <w:t>The tenderer shall provide the following minimum information:</w:t>
      </w:r>
    </w:p>
    <w:p w14:paraId="3B68CC1E" w14:textId="77777777" w:rsidR="00642FC0" w:rsidRPr="00642FC0" w:rsidRDefault="00642FC0" w:rsidP="00642FC0">
      <w:pPr>
        <w:spacing w:after="180" w:line="240" w:lineRule="auto"/>
        <w:jc w:val="both"/>
        <w:rPr>
          <w:rFonts w:ascii="Arial" w:eastAsia="Times New Roman" w:hAnsi="Arial" w:cs="Arial"/>
          <w:szCs w:val="20"/>
        </w:rPr>
      </w:pPr>
    </w:p>
    <w:tbl>
      <w:tblPr>
        <w:tblW w:w="0" w:type="auto"/>
        <w:tblLook w:val="01E0" w:firstRow="1" w:lastRow="1" w:firstColumn="1" w:lastColumn="1" w:noHBand="0" w:noVBand="0"/>
      </w:tblPr>
      <w:tblGrid>
        <w:gridCol w:w="944"/>
        <w:gridCol w:w="8082"/>
      </w:tblGrid>
      <w:tr w:rsidR="00642FC0" w:rsidRPr="00642FC0" w14:paraId="3580277A" w14:textId="77777777" w:rsidTr="008C50E8">
        <w:tc>
          <w:tcPr>
            <w:tcW w:w="1008" w:type="dxa"/>
          </w:tcPr>
          <w:p w14:paraId="3E6B6B26" w14:textId="77777777" w:rsidR="00642FC0" w:rsidRPr="00642FC0" w:rsidRDefault="00642FC0" w:rsidP="00642FC0">
            <w:pPr>
              <w:spacing w:after="0" w:line="240" w:lineRule="auto"/>
              <w:jc w:val="both"/>
              <w:rPr>
                <w:rFonts w:ascii="Arial" w:eastAsia="Times New Roman" w:hAnsi="Arial" w:cs="Arial"/>
                <w:lang w:eastAsia="sr-Latn-CS"/>
              </w:rPr>
            </w:pPr>
            <w:r w:rsidRPr="00642FC0">
              <w:rPr>
                <w:rFonts w:ascii="Arial" w:eastAsia="Times New Roman" w:hAnsi="Arial" w:cs="Arial"/>
                <w:lang w:eastAsia="sr-Latn-CS"/>
              </w:rPr>
              <w:t>a)</w:t>
            </w:r>
          </w:p>
        </w:tc>
        <w:tc>
          <w:tcPr>
            <w:tcW w:w="8846" w:type="dxa"/>
          </w:tcPr>
          <w:p w14:paraId="39FA58E3" w14:textId="77777777" w:rsidR="00642FC0" w:rsidRPr="00642FC0" w:rsidRDefault="00642FC0" w:rsidP="00642FC0">
            <w:pPr>
              <w:spacing w:after="0" w:line="240" w:lineRule="auto"/>
              <w:jc w:val="both"/>
              <w:rPr>
                <w:rFonts w:ascii="Arial" w:eastAsia="Times New Roman" w:hAnsi="Arial" w:cs="Arial"/>
                <w:lang w:eastAsia="sr-Latn-CS"/>
              </w:rPr>
            </w:pPr>
            <w:r w:rsidRPr="00642FC0">
              <w:rPr>
                <w:rFonts w:ascii="Arial" w:eastAsia="Times New Roman" w:hAnsi="Arial" w:cs="Arial"/>
                <w:lang w:eastAsia="sr-Latn-CS"/>
              </w:rPr>
              <w:t xml:space="preserve">Attach a </w:t>
            </w:r>
            <w:r w:rsidRPr="00642FC0">
              <w:rPr>
                <w:rFonts w:ascii="Arial" w:eastAsia="Times New Roman" w:hAnsi="Arial" w:cs="Arial"/>
                <w:b/>
                <w:lang w:eastAsia="sr-Latn-CS"/>
              </w:rPr>
              <w:t>Work Programme</w:t>
            </w:r>
            <w:r w:rsidRPr="00642FC0">
              <w:rPr>
                <w:rFonts w:ascii="Arial" w:eastAsia="Times New Roman" w:hAnsi="Arial" w:cs="Arial"/>
                <w:lang w:eastAsia="sr-Latn-CS"/>
              </w:rPr>
              <w:t xml:space="preserve"> for construction with brief descriptions of major activities, showing the order of activities in which the tenderer proposes to carry out the Works.</w:t>
            </w:r>
          </w:p>
          <w:p w14:paraId="5430CC43" w14:textId="77777777" w:rsidR="00642FC0" w:rsidRPr="00642FC0" w:rsidRDefault="00642FC0" w:rsidP="00642FC0">
            <w:pPr>
              <w:spacing w:after="0" w:line="240" w:lineRule="auto"/>
              <w:jc w:val="both"/>
              <w:rPr>
                <w:rFonts w:ascii="Arial" w:eastAsia="Times New Roman" w:hAnsi="Arial" w:cs="Arial"/>
                <w:lang w:eastAsia="sr-Latn-CS"/>
              </w:rPr>
            </w:pPr>
          </w:p>
          <w:p w14:paraId="6F191156" w14:textId="77777777" w:rsidR="00642FC0" w:rsidRPr="00642FC0" w:rsidRDefault="00642FC0" w:rsidP="00642FC0">
            <w:pPr>
              <w:spacing w:after="0" w:line="240" w:lineRule="auto"/>
              <w:jc w:val="both"/>
              <w:rPr>
                <w:rFonts w:ascii="Arial" w:eastAsia="Times New Roman" w:hAnsi="Arial" w:cs="Arial"/>
                <w:lang w:eastAsia="sr-Latn-CS"/>
              </w:rPr>
            </w:pPr>
            <w:r w:rsidRPr="00642FC0">
              <w:rPr>
                <w:rFonts w:ascii="Arial" w:eastAsia="Times New Roman" w:hAnsi="Arial" w:cs="Arial"/>
                <w:lang w:eastAsia="sr-Latn-CS"/>
              </w:rPr>
              <w:t>The Contractor shall submit a detailed time programme in accordance with Conditions of Contract for Construction for building and engineering works designed by the Employer (Red Book) made by International Federation of Consulting Engineers (FIDIC)</w:t>
            </w:r>
          </w:p>
          <w:p w14:paraId="2FBAF8C5" w14:textId="77777777" w:rsidR="00642FC0" w:rsidRPr="00642FC0" w:rsidRDefault="00642FC0" w:rsidP="00642FC0">
            <w:pPr>
              <w:spacing w:after="0" w:line="240" w:lineRule="auto"/>
              <w:jc w:val="both"/>
              <w:rPr>
                <w:rFonts w:ascii="Arial" w:eastAsia="Times New Roman" w:hAnsi="Arial" w:cs="Arial"/>
                <w:lang w:eastAsia="sr-Latn-CS"/>
              </w:rPr>
            </w:pPr>
          </w:p>
          <w:p w14:paraId="32E66007" w14:textId="77777777" w:rsidR="00642FC0" w:rsidRPr="00642FC0" w:rsidRDefault="00642FC0" w:rsidP="00642FC0">
            <w:pPr>
              <w:spacing w:after="0" w:line="240" w:lineRule="auto"/>
              <w:jc w:val="both"/>
              <w:rPr>
                <w:rFonts w:ascii="Arial" w:eastAsia="Times New Roman" w:hAnsi="Arial" w:cs="Arial"/>
                <w:lang w:eastAsia="sr-Latn-CS"/>
              </w:rPr>
            </w:pPr>
            <w:r w:rsidRPr="00642FC0">
              <w:rPr>
                <w:rFonts w:ascii="Arial" w:eastAsia="Times New Roman" w:hAnsi="Arial" w:cs="Arial"/>
                <w:lang w:eastAsia="sr-Latn-CS"/>
              </w:rPr>
              <w:t xml:space="preserve">The Time (Work) Programme shall be in bar-chart format showing </w:t>
            </w:r>
            <w:r w:rsidRPr="00642FC0">
              <w:rPr>
                <w:rFonts w:ascii="Arial" w:eastAsia="Times New Roman" w:hAnsi="Arial" w:cs="Arial"/>
                <w:b/>
                <w:lang w:eastAsia="sr-Latn-CS"/>
              </w:rPr>
              <w:t xml:space="preserve">critical milestones for major activities </w:t>
            </w:r>
            <w:r w:rsidRPr="00642FC0">
              <w:rPr>
                <w:rFonts w:ascii="Arial" w:eastAsia="Times New Roman" w:hAnsi="Arial" w:cs="Arial"/>
                <w:lang w:eastAsia="sr-Latn-CS"/>
              </w:rPr>
              <w:t xml:space="preserve">(Schedule of execution) and detailing the relevant activities, dates, allocation of material, labour and plant resources, etc. </w:t>
            </w:r>
          </w:p>
          <w:p w14:paraId="4AFECACD" w14:textId="77777777" w:rsidR="00642FC0" w:rsidRPr="00642FC0" w:rsidRDefault="00642FC0" w:rsidP="00642FC0">
            <w:pPr>
              <w:spacing w:after="0" w:line="240" w:lineRule="auto"/>
              <w:jc w:val="both"/>
              <w:rPr>
                <w:rFonts w:ascii="Arial" w:eastAsia="Times New Roman" w:hAnsi="Arial" w:cs="Arial"/>
                <w:lang w:eastAsia="sr-Latn-CS"/>
              </w:rPr>
            </w:pPr>
          </w:p>
          <w:p w14:paraId="2BB707A5" w14:textId="77777777" w:rsidR="00642FC0" w:rsidRPr="00642FC0" w:rsidRDefault="00642FC0" w:rsidP="00642FC0">
            <w:pPr>
              <w:spacing w:after="0" w:line="240" w:lineRule="auto"/>
              <w:jc w:val="both"/>
              <w:rPr>
                <w:rFonts w:ascii="Arial" w:eastAsia="Times New Roman" w:hAnsi="Arial" w:cs="Arial"/>
                <w:lang w:eastAsia="sr-Latn-CS"/>
              </w:rPr>
            </w:pPr>
            <w:r w:rsidRPr="00642FC0">
              <w:rPr>
                <w:rFonts w:ascii="Arial" w:eastAsia="Times New Roman" w:hAnsi="Arial" w:cs="Arial"/>
                <w:lang w:eastAsia="sr-Latn-CS"/>
              </w:rPr>
              <w:t xml:space="preserve">The tenderer shall take note of the prevailing climatic conditions in the preparation of the Work Programme. </w:t>
            </w:r>
          </w:p>
          <w:p w14:paraId="27AD115F" w14:textId="77777777" w:rsidR="00642FC0" w:rsidRPr="00642FC0" w:rsidRDefault="00642FC0" w:rsidP="00642FC0">
            <w:pPr>
              <w:spacing w:after="0" w:line="240" w:lineRule="auto"/>
              <w:jc w:val="both"/>
              <w:rPr>
                <w:rFonts w:ascii="Arial" w:eastAsia="Times New Roman" w:hAnsi="Arial" w:cs="Arial"/>
                <w:lang w:eastAsia="sr-Latn-CS"/>
              </w:rPr>
            </w:pPr>
          </w:p>
        </w:tc>
      </w:tr>
      <w:tr w:rsidR="00642FC0" w:rsidRPr="00642FC0" w14:paraId="4FAB8BE8" w14:textId="77777777" w:rsidTr="008C50E8">
        <w:tc>
          <w:tcPr>
            <w:tcW w:w="1008" w:type="dxa"/>
          </w:tcPr>
          <w:p w14:paraId="1077557B" w14:textId="77777777" w:rsidR="00642FC0" w:rsidRPr="00642FC0" w:rsidRDefault="00642FC0" w:rsidP="00642FC0">
            <w:pPr>
              <w:spacing w:after="0" w:line="240" w:lineRule="auto"/>
              <w:jc w:val="both"/>
              <w:rPr>
                <w:rFonts w:ascii="Arial" w:eastAsia="Times New Roman" w:hAnsi="Arial" w:cs="Arial"/>
                <w:lang w:eastAsia="sr-Latn-CS"/>
              </w:rPr>
            </w:pPr>
            <w:r w:rsidRPr="00642FC0">
              <w:rPr>
                <w:rFonts w:ascii="Arial" w:eastAsia="Times New Roman" w:hAnsi="Arial" w:cs="Arial"/>
                <w:lang w:eastAsia="sr-Latn-CS"/>
              </w:rPr>
              <w:t>b)</w:t>
            </w:r>
          </w:p>
        </w:tc>
        <w:tc>
          <w:tcPr>
            <w:tcW w:w="8846" w:type="dxa"/>
          </w:tcPr>
          <w:p w14:paraId="4D170136" w14:textId="77777777" w:rsidR="00642FC0" w:rsidRPr="00642FC0" w:rsidRDefault="00642FC0" w:rsidP="00642FC0">
            <w:pPr>
              <w:spacing w:after="0" w:line="240" w:lineRule="auto"/>
              <w:jc w:val="both"/>
              <w:rPr>
                <w:rFonts w:ascii="Arial" w:eastAsia="Times New Roman" w:hAnsi="Arial" w:cs="Arial"/>
                <w:lang w:eastAsia="sr-Latn-CS"/>
              </w:rPr>
            </w:pPr>
            <w:r w:rsidRPr="00642FC0">
              <w:rPr>
                <w:rFonts w:ascii="Arial" w:eastAsia="Times New Roman" w:hAnsi="Arial" w:cs="Arial"/>
                <w:lang w:eastAsia="sr-Latn-CS"/>
              </w:rPr>
              <w:t xml:space="preserve">State the </w:t>
            </w:r>
            <w:r w:rsidRPr="00642FC0">
              <w:rPr>
                <w:rFonts w:ascii="Arial" w:eastAsia="Times New Roman" w:hAnsi="Arial" w:cs="Arial"/>
                <w:b/>
                <w:lang w:eastAsia="sr-Latn-CS"/>
              </w:rPr>
              <w:t>proposed location</w:t>
            </w:r>
            <w:r w:rsidRPr="00642FC0">
              <w:rPr>
                <w:rFonts w:ascii="Arial" w:eastAsia="Times New Roman" w:hAnsi="Arial" w:cs="Arial"/>
                <w:lang w:eastAsia="sr-Latn-CS"/>
              </w:rPr>
              <w:t xml:space="preserve"> of your site office on the Site, stations, warehouses, etc. as well as the offices to be provided to the Engineer as described in the Tender Documents (sketches to be attached as appropriate)</w:t>
            </w:r>
          </w:p>
          <w:p w14:paraId="069650EF" w14:textId="77777777" w:rsidR="00642FC0" w:rsidRPr="00642FC0" w:rsidRDefault="00642FC0" w:rsidP="00642FC0">
            <w:pPr>
              <w:spacing w:after="0" w:line="240" w:lineRule="auto"/>
              <w:jc w:val="both"/>
              <w:rPr>
                <w:rFonts w:ascii="Arial" w:eastAsia="Times New Roman" w:hAnsi="Arial" w:cs="Arial"/>
                <w:lang w:eastAsia="sr-Latn-CS"/>
              </w:rPr>
            </w:pPr>
          </w:p>
        </w:tc>
      </w:tr>
      <w:tr w:rsidR="00642FC0" w:rsidRPr="00642FC0" w14:paraId="56773265" w14:textId="77777777" w:rsidTr="008C50E8">
        <w:tc>
          <w:tcPr>
            <w:tcW w:w="1008" w:type="dxa"/>
          </w:tcPr>
          <w:p w14:paraId="03232E22" w14:textId="77777777" w:rsidR="00642FC0" w:rsidRPr="00642FC0" w:rsidRDefault="00642FC0" w:rsidP="00642FC0">
            <w:pPr>
              <w:spacing w:after="0" w:line="240" w:lineRule="auto"/>
              <w:jc w:val="both"/>
              <w:rPr>
                <w:rFonts w:ascii="Arial" w:eastAsia="Times New Roman" w:hAnsi="Arial" w:cs="Arial"/>
                <w:lang w:eastAsia="sr-Latn-CS"/>
              </w:rPr>
            </w:pPr>
            <w:r w:rsidRPr="00642FC0">
              <w:rPr>
                <w:rFonts w:ascii="Arial" w:eastAsia="Times New Roman" w:hAnsi="Arial" w:cs="Arial"/>
                <w:lang w:eastAsia="sr-Latn-CS"/>
              </w:rPr>
              <w:t>c)</w:t>
            </w:r>
          </w:p>
        </w:tc>
        <w:tc>
          <w:tcPr>
            <w:tcW w:w="8846" w:type="dxa"/>
          </w:tcPr>
          <w:p w14:paraId="2411EE13" w14:textId="77777777" w:rsidR="00642FC0" w:rsidRDefault="00642FC0" w:rsidP="00642FC0">
            <w:pPr>
              <w:spacing w:after="0" w:line="240" w:lineRule="auto"/>
              <w:jc w:val="both"/>
              <w:rPr>
                <w:rFonts w:ascii="Arial" w:eastAsia="Times New Roman" w:hAnsi="Arial" w:cs="Arial"/>
                <w:lang w:eastAsia="sr-Latn-CS"/>
              </w:rPr>
            </w:pPr>
            <w:r w:rsidRPr="00642FC0">
              <w:rPr>
                <w:rFonts w:ascii="Arial" w:eastAsia="Times New Roman" w:hAnsi="Arial" w:cs="Arial"/>
                <w:lang w:eastAsia="sr-Latn-CS"/>
              </w:rPr>
              <w:t xml:space="preserve">Attach a </w:t>
            </w:r>
            <w:r w:rsidRPr="00642FC0">
              <w:rPr>
                <w:rFonts w:ascii="Arial" w:eastAsia="Times New Roman" w:hAnsi="Arial" w:cs="Arial"/>
                <w:b/>
                <w:lang w:eastAsia="sr-Latn-CS"/>
              </w:rPr>
              <w:t>Method Statement</w:t>
            </w:r>
            <w:r w:rsidRPr="00642FC0">
              <w:rPr>
                <w:rFonts w:ascii="Arial" w:eastAsia="Times New Roman" w:hAnsi="Arial" w:cs="Arial"/>
                <w:lang w:eastAsia="sr-Latn-CS"/>
              </w:rPr>
              <w:t xml:space="preserve"> describing the general approach and methodology for implementation of the Works including detailed description of working methods proposed to be utilised for the construction of major items of the Works. </w:t>
            </w:r>
          </w:p>
          <w:p w14:paraId="77AD8293" w14:textId="29790DC4" w:rsidR="006561DA" w:rsidRPr="00642FC0" w:rsidRDefault="006561DA" w:rsidP="00642FC0">
            <w:pPr>
              <w:spacing w:after="0" w:line="240" w:lineRule="auto"/>
              <w:jc w:val="both"/>
              <w:rPr>
                <w:rFonts w:ascii="Arial" w:eastAsia="Times New Roman" w:hAnsi="Arial" w:cs="Arial"/>
                <w:lang w:eastAsia="sr-Latn-CS"/>
              </w:rPr>
            </w:pPr>
          </w:p>
        </w:tc>
      </w:tr>
      <w:tr w:rsidR="00642FC0" w:rsidRPr="00642FC0" w14:paraId="723BF1C9" w14:textId="77777777" w:rsidTr="008C50E8">
        <w:tc>
          <w:tcPr>
            <w:tcW w:w="1008" w:type="dxa"/>
          </w:tcPr>
          <w:p w14:paraId="35D53A50" w14:textId="77777777" w:rsidR="00642FC0" w:rsidRPr="00642FC0" w:rsidRDefault="00642FC0" w:rsidP="00642FC0">
            <w:pPr>
              <w:spacing w:after="0" w:line="240" w:lineRule="auto"/>
              <w:jc w:val="both"/>
              <w:rPr>
                <w:rFonts w:ascii="Arial" w:eastAsia="Times New Roman" w:hAnsi="Arial" w:cs="Arial"/>
                <w:lang w:eastAsia="sr-Latn-CS"/>
              </w:rPr>
            </w:pPr>
            <w:r w:rsidRPr="00642FC0">
              <w:rPr>
                <w:rFonts w:ascii="Arial" w:eastAsia="Times New Roman" w:hAnsi="Arial" w:cs="Arial"/>
                <w:lang w:eastAsia="sr-Latn-CS"/>
              </w:rPr>
              <w:t>d)</w:t>
            </w:r>
          </w:p>
          <w:p w14:paraId="502ADEEF" w14:textId="77777777" w:rsidR="00642FC0" w:rsidRPr="00642FC0" w:rsidRDefault="00642FC0" w:rsidP="00642FC0">
            <w:pPr>
              <w:spacing w:after="0" w:line="240" w:lineRule="auto"/>
              <w:jc w:val="both"/>
              <w:rPr>
                <w:rFonts w:ascii="Arial" w:eastAsia="Times New Roman" w:hAnsi="Arial" w:cs="Arial"/>
                <w:lang w:eastAsia="sr-Latn-CS"/>
              </w:rPr>
            </w:pPr>
          </w:p>
        </w:tc>
        <w:tc>
          <w:tcPr>
            <w:tcW w:w="8846" w:type="dxa"/>
          </w:tcPr>
          <w:p w14:paraId="17B768CB" w14:textId="03F0B12C" w:rsidR="00642FC0" w:rsidRPr="00642FC0" w:rsidRDefault="00642FC0" w:rsidP="00642FC0">
            <w:pPr>
              <w:spacing w:after="0" w:line="240" w:lineRule="auto"/>
              <w:jc w:val="both"/>
              <w:rPr>
                <w:rFonts w:ascii="Arial" w:eastAsia="Times New Roman" w:hAnsi="Arial" w:cs="Arial"/>
                <w:lang w:eastAsia="sr-Latn-CS"/>
              </w:rPr>
            </w:pPr>
            <w:r w:rsidRPr="00642FC0">
              <w:rPr>
                <w:rFonts w:ascii="Arial" w:eastAsia="Times New Roman" w:hAnsi="Arial" w:cs="Arial"/>
                <w:b/>
                <w:lang w:eastAsia="sr-Latn-CS"/>
              </w:rPr>
              <w:t>Propose Organisation Plan</w:t>
            </w:r>
            <w:r w:rsidRPr="00642FC0">
              <w:rPr>
                <w:rFonts w:ascii="Arial" w:eastAsia="Times New Roman" w:hAnsi="Arial" w:cs="Arial"/>
                <w:lang w:eastAsia="sr-Latn-CS"/>
              </w:rPr>
              <w:t xml:space="preserve"> for management, site operations and execution of the Contract clearly indicating role of each position, staffing (which should be in line with the minimum key staff </w:t>
            </w:r>
            <w:r w:rsidRPr="00F52130">
              <w:rPr>
                <w:rFonts w:ascii="Arial" w:eastAsia="Times New Roman" w:hAnsi="Arial" w:cs="Arial"/>
                <w:lang w:eastAsia="sr-Latn-CS"/>
              </w:rPr>
              <w:t xml:space="preserve">requirement indicated in </w:t>
            </w:r>
            <w:r w:rsidR="00F52130" w:rsidRPr="00F52130">
              <w:rPr>
                <w:rFonts w:ascii="Arial" w:eastAsia="Times New Roman" w:hAnsi="Arial" w:cs="Arial"/>
                <w:lang w:eastAsia="sr-Latn-CS"/>
              </w:rPr>
              <w:t>Declaration on key technical personnel</w:t>
            </w:r>
            <w:r w:rsidR="00F52130" w:rsidRPr="00F52130">
              <w:rPr>
                <w:rFonts w:ascii="Arial" w:eastAsia="Times New Roman" w:hAnsi="Arial" w:cs="Arial"/>
                <w:lang w:eastAsia="sr-Latn-CS"/>
              </w:rPr>
              <w:t xml:space="preserve"> </w:t>
            </w:r>
            <w:r w:rsidRPr="00F52130">
              <w:rPr>
                <w:rFonts w:ascii="Arial" w:eastAsia="Times New Roman" w:hAnsi="Arial" w:cs="Arial"/>
                <w:lang w:eastAsia="sr-Latn-CS"/>
              </w:rPr>
              <w:t>Form) and the backup</w:t>
            </w:r>
            <w:r w:rsidRPr="00642FC0">
              <w:rPr>
                <w:rFonts w:ascii="Arial" w:eastAsia="Times New Roman" w:hAnsi="Arial" w:cs="Arial"/>
                <w:lang w:eastAsia="sr-Latn-CS"/>
              </w:rPr>
              <w:t xml:space="preserve"> support to be provided by the Contractor’s Head Office.</w:t>
            </w:r>
          </w:p>
        </w:tc>
      </w:tr>
    </w:tbl>
    <w:p w14:paraId="00B79526" w14:textId="77777777" w:rsidR="00642FC0" w:rsidRPr="00642FC0" w:rsidRDefault="00642FC0" w:rsidP="00642FC0">
      <w:pPr>
        <w:spacing w:after="0" w:line="240" w:lineRule="auto"/>
        <w:jc w:val="both"/>
        <w:rPr>
          <w:rFonts w:ascii="Arial" w:eastAsia="Times New Roman" w:hAnsi="Arial" w:cs="Arial"/>
          <w:color w:val="000000"/>
          <w:szCs w:val="20"/>
        </w:rPr>
      </w:pPr>
    </w:p>
    <w:p w14:paraId="1DE1804A" w14:textId="77777777" w:rsidR="00642FC0" w:rsidRPr="00642FC0" w:rsidRDefault="00642FC0" w:rsidP="00642FC0">
      <w:pPr>
        <w:spacing w:after="0" w:line="240" w:lineRule="auto"/>
        <w:jc w:val="both"/>
        <w:rPr>
          <w:rFonts w:ascii="Arial" w:eastAsia="Times New Roman" w:hAnsi="Arial" w:cs="Arial"/>
          <w:color w:val="000000"/>
          <w:szCs w:val="20"/>
        </w:rPr>
      </w:pPr>
    </w:p>
    <w:p w14:paraId="6F03542C" w14:textId="77777777" w:rsidR="00642FC0" w:rsidRPr="00642FC0" w:rsidRDefault="00642FC0" w:rsidP="00642FC0">
      <w:pPr>
        <w:spacing w:after="0" w:line="240" w:lineRule="auto"/>
        <w:jc w:val="both"/>
        <w:rPr>
          <w:rFonts w:ascii="Arial" w:eastAsia="Times New Roman" w:hAnsi="Arial" w:cs="Arial"/>
          <w:color w:val="000000"/>
          <w:szCs w:val="20"/>
        </w:rPr>
      </w:pPr>
    </w:p>
    <w:p w14:paraId="6DC117A7" w14:textId="77777777" w:rsidR="00642FC0" w:rsidRPr="00642FC0" w:rsidRDefault="00642FC0" w:rsidP="00642FC0">
      <w:pPr>
        <w:spacing w:after="0" w:line="240" w:lineRule="auto"/>
        <w:jc w:val="both"/>
        <w:rPr>
          <w:rFonts w:ascii="Arial" w:eastAsia="Times New Roman" w:hAnsi="Arial" w:cs="Arial"/>
          <w:color w:val="000000"/>
          <w:szCs w:val="20"/>
        </w:rPr>
      </w:pPr>
    </w:p>
    <w:p w14:paraId="23B5470C" w14:textId="77777777" w:rsidR="00642FC0" w:rsidRPr="00642FC0" w:rsidRDefault="00642FC0" w:rsidP="00642FC0">
      <w:pPr>
        <w:spacing w:after="0" w:line="240" w:lineRule="auto"/>
        <w:jc w:val="both"/>
        <w:rPr>
          <w:rFonts w:ascii="Arial" w:eastAsia="Times New Roman" w:hAnsi="Arial" w:cs="Arial"/>
          <w:color w:val="000000"/>
          <w:szCs w:val="20"/>
        </w:rPr>
      </w:pPr>
    </w:p>
    <w:p w14:paraId="7C73680E" w14:textId="77777777" w:rsidR="00642FC0" w:rsidRPr="00642FC0" w:rsidRDefault="00642FC0" w:rsidP="00642FC0">
      <w:pPr>
        <w:spacing w:after="0" w:line="240" w:lineRule="auto"/>
        <w:rPr>
          <w:rFonts w:ascii="Arial" w:eastAsia="Times New Roman" w:hAnsi="Arial" w:cs="Arial"/>
          <w:color w:val="000000"/>
          <w:szCs w:val="20"/>
        </w:rPr>
      </w:pPr>
    </w:p>
    <w:tbl>
      <w:tblPr>
        <w:tblW w:w="9072" w:type="dxa"/>
        <w:tblInd w:w="392" w:type="dxa"/>
        <w:tblLook w:val="01E0" w:firstRow="1" w:lastRow="1" w:firstColumn="1" w:lastColumn="1" w:noHBand="0" w:noVBand="0"/>
      </w:tblPr>
      <w:tblGrid>
        <w:gridCol w:w="9072"/>
      </w:tblGrid>
      <w:tr w:rsidR="00642FC0" w:rsidRPr="00642FC0" w14:paraId="2D899E42" w14:textId="77777777" w:rsidTr="008C50E8">
        <w:trPr>
          <w:trHeight w:val="567"/>
        </w:trPr>
        <w:tc>
          <w:tcPr>
            <w:tcW w:w="9072" w:type="dxa"/>
            <w:vAlign w:val="center"/>
          </w:tcPr>
          <w:p w14:paraId="726BD2F9" w14:textId="1B9CFD12" w:rsidR="00642FC0" w:rsidRPr="00642FC0" w:rsidRDefault="00642FC0" w:rsidP="00B064E6">
            <w:pPr>
              <w:spacing w:after="0" w:line="240" w:lineRule="auto"/>
              <w:jc w:val="both"/>
              <w:rPr>
                <w:rFonts w:ascii="Arial" w:eastAsia="Times New Roman" w:hAnsi="Arial" w:cs="Arial"/>
                <w:color w:val="000000"/>
                <w:lang w:eastAsia="sr-Latn-CS"/>
              </w:rPr>
            </w:pPr>
          </w:p>
        </w:tc>
      </w:tr>
      <w:tr w:rsidR="00642FC0" w:rsidRPr="00642FC0" w14:paraId="0C5B7B31" w14:textId="77777777" w:rsidTr="008C50E8">
        <w:trPr>
          <w:trHeight w:val="454"/>
        </w:trPr>
        <w:tc>
          <w:tcPr>
            <w:tcW w:w="9072" w:type="dxa"/>
            <w:vAlign w:val="center"/>
          </w:tcPr>
          <w:p w14:paraId="138910F0" w14:textId="70A55AB3" w:rsidR="00642FC0" w:rsidRPr="00642FC0" w:rsidRDefault="00642FC0" w:rsidP="00642FC0">
            <w:pPr>
              <w:spacing w:after="0" w:line="240" w:lineRule="auto"/>
              <w:jc w:val="both"/>
              <w:rPr>
                <w:rFonts w:ascii="Arial" w:eastAsia="Times New Roman" w:hAnsi="Arial" w:cs="Arial"/>
                <w:i/>
                <w:color w:val="000000"/>
                <w:lang w:eastAsia="sr-Latn-CS"/>
              </w:rPr>
            </w:pPr>
          </w:p>
        </w:tc>
      </w:tr>
    </w:tbl>
    <w:p w14:paraId="2C91BC87" w14:textId="74788DC2" w:rsidR="00642FC0" w:rsidRPr="00642FC0" w:rsidRDefault="00642FC0" w:rsidP="00642FC0">
      <w:pPr>
        <w:keepNext/>
        <w:spacing w:before="240" w:after="60" w:line="240" w:lineRule="auto"/>
        <w:outlineLvl w:val="2"/>
        <w:rPr>
          <w:rFonts w:ascii="Arial" w:eastAsia="Times New Roman" w:hAnsi="Arial" w:cs="Arial"/>
          <w:b/>
          <w:bCs/>
          <w:sz w:val="24"/>
          <w:szCs w:val="26"/>
          <w:lang w:eastAsia="sr-Latn-CS"/>
        </w:rPr>
      </w:pPr>
      <w:r w:rsidRPr="00642FC0">
        <w:rPr>
          <w:rFonts w:ascii="Arial" w:eastAsia="Times New Roman" w:hAnsi="Arial" w:cs="Arial"/>
          <w:b/>
          <w:bCs/>
          <w:iCs/>
          <w:color w:val="333333"/>
          <w:sz w:val="24"/>
          <w:szCs w:val="26"/>
          <w:highlight w:val="cyan"/>
          <w:lang w:eastAsia="sr-Latn-CS"/>
        </w:rPr>
        <w:br w:type="page"/>
      </w:r>
      <w:bookmarkStart w:id="2" w:name="_Toc532235343"/>
      <w:r w:rsidRPr="00642FC0">
        <w:rPr>
          <w:rFonts w:ascii="Arial" w:eastAsia="Times New Roman" w:hAnsi="Arial" w:cs="Arial"/>
          <w:b/>
          <w:bCs/>
          <w:sz w:val="24"/>
          <w:szCs w:val="26"/>
          <w:lang w:eastAsia="sr-Latn-CS"/>
        </w:rPr>
        <w:lastRenderedPageBreak/>
        <w:t xml:space="preserve">Form </w:t>
      </w:r>
      <w:r>
        <w:rPr>
          <w:rFonts w:ascii="Arial" w:eastAsia="Times New Roman" w:hAnsi="Arial" w:cs="Arial"/>
          <w:b/>
          <w:bCs/>
          <w:sz w:val="24"/>
          <w:szCs w:val="26"/>
          <w:lang w:eastAsia="sr-Latn-CS"/>
        </w:rPr>
        <w:t xml:space="preserve"> </w:t>
      </w:r>
      <w:r w:rsidRPr="00642FC0">
        <w:rPr>
          <w:rFonts w:ascii="Arial" w:eastAsia="Times New Roman" w:hAnsi="Arial" w:cs="Arial"/>
          <w:b/>
          <w:bCs/>
          <w:sz w:val="24"/>
          <w:szCs w:val="26"/>
          <w:lang w:eastAsia="sr-Latn-CS"/>
        </w:rPr>
        <w:tab/>
        <w:t>Quality Assurance System</w:t>
      </w:r>
      <w:bookmarkEnd w:id="2"/>
    </w:p>
    <w:p w14:paraId="6DFA4395" w14:textId="77777777" w:rsidR="00642FC0" w:rsidRPr="00642FC0" w:rsidRDefault="00642FC0" w:rsidP="00642FC0">
      <w:pPr>
        <w:spacing w:before="240" w:after="0" w:line="240" w:lineRule="exact"/>
        <w:jc w:val="both"/>
        <w:rPr>
          <w:rFonts w:ascii="Arial" w:eastAsia="Times New Roman" w:hAnsi="Arial" w:cs="Arial"/>
          <w:color w:val="000000"/>
        </w:rPr>
      </w:pPr>
      <w:r w:rsidRPr="00642FC0">
        <w:rPr>
          <w:rFonts w:ascii="Arial" w:eastAsia="Times New Roman" w:hAnsi="Arial" w:cs="Arial"/>
          <w:color w:val="000000"/>
        </w:rPr>
        <w:t>The tenderer shall provide hereunder details of the Quality Assurance System that he proposes to use to ensure the successful completion of the Works.</w:t>
      </w:r>
    </w:p>
    <w:p w14:paraId="34FFA257" w14:textId="77777777" w:rsidR="00642FC0" w:rsidRPr="00642FC0" w:rsidRDefault="00642FC0" w:rsidP="00642FC0">
      <w:pPr>
        <w:spacing w:before="240" w:after="0" w:line="240" w:lineRule="exact"/>
        <w:jc w:val="both"/>
        <w:rPr>
          <w:rFonts w:ascii="Arial" w:eastAsia="Times New Roman" w:hAnsi="Arial" w:cs="Arial"/>
          <w:color w:val="000000"/>
        </w:rPr>
      </w:pPr>
    </w:p>
    <w:p w14:paraId="4E03BD25" w14:textId="77777777" w:rsidR="00642FC0" w:rsidRPr="00642FC0" w:rsidRDefault="00642FC0" w:rsidP="00642FC0">
      <w:pPr>
        <w:spacing w:before="240" w:after="0" w:line="240" w:lineRule="exact"/>
        <w:jc w:val="both"/>
        <w:rPr>
          <w:rFonts w:ascii="Arial" w:eastAsia="Times New Roman" w:hAnsi="Arial" w:cs="Arial"/>
          <w:color w:val="000000"/>
        </w:rPr>
      </w:pPr>
    </w:p>
    <w:p w14:paraId="007C109B" w14:textId="77777777" w:rsidR="00642FC0" w:rsidRPr="00642FC0" w:rsidRDefault="00642FC0" w:rsidP="00642FC0">
      <w:pPr>
        <w:spacing w:before="240" w:after="0" w:line="240" w:lineRule="exact"/>
        <w:jc w:val="both"/>
        <w:rPr>
          <w:rFonts w:ascii="Arial" w:eastAsia="Times New Roman" w:hAnsi="Arial" w:cs="Arial"/>
          <w:color w:val="000000"/>
        </w:rPr>
      </w:pPr>
    </w:p>
    <w:p w14:paraId="3295CDD2" w14:textId="77777777" w:rsidR="00642FC0" w:rsidRPr="00642FC0" w:rsidRDefault="00642FC0" w:rsidP="00642FC0">
      <w:pPr>
        <w:spacing w:before="240" w:after="0" w:line="240" w:lineRule="exact"/>
        <w:jc w:val="both"/>
        <w:rPr>
          <w:rFonts w:ascii="Arial" w:eastAsia="Times New Roman" w:hAnsi="Arial" w:cs="Arial"/>
          <w:color w:val="000000"/>
        </w:rPr>
      </w:pPr>
    </w:p>
    <w:p w14:paraId="3805BE05" w14:textId="77777777" w:rsidR="00642FC0" w:rsidRPr="00642FC0" w:rsidRDefault="00642FC0" w:rsidP="00642FC0">
      <w:pPr>
        <w:spacing w:before="240" w:after="0" w:line="240" w:lineRule="exact"/>
        <w:jc w:val="both"/>
        <w:rPr>
          <w:rFonts w:ascii="Arial" w:eastAsia="Times New Roman" w:hAnsi="Arial" w:cs="Arial"/>
          <w:color w:val="000000"/>
        </w:rPr>
      </w:pPr>
    </w:p>
    <w:p w14:paraId="4F5784CB" w14:textId="77777777" w:rsidR="00642FC0" w:rsidRPr="00642FC0" w:rsidRDefault="00642FC0" w:rsidP="00642FC0">
      <w:pPr>
        <w:spacing w:before="240" w:after="0" w:line="240" w:lineRule="exact"/>
        <w:jc w:val="both"/>
        <w:rPr>
          <w:rFonts w:ascii="Arial" w:eastAsia="Times New Roman" w:hAnsi="Arial" w:cs="Arial"/>
          <w:color w:val="000000"/>
        </w:rPr>
      </w:pPr>
    </w:p>
    <w:p w14:paraId="6B8E401A" w14:textId="77777777" w:rsidR="00642FC0" w:rsidRPr="00642FC0" w:rsidRDefault="00642FC0" w:rsidP="00642FC0">
      <w:pPr>
        <w:spacing w:before="240" w:after="0" w:line="240" w:lineRule="exact"/>
        <w:jc w:val="both"/>
        <w:rPr>
          <w:rFonts w:ascii="Arial" w:eastAsia="Times New Roman" w:hAnsi="Arial" w:cs="Arial"/>
          <w:color w:val="000000"/>
        </w:rPr>
      </w:pPr>
    </w:p>
    <w:p w14:paraId="4B3E15EA" w14:textId="77777777" w:rsidR="00642FC0" w:rsidRPr="00642FC0" w:rsidRDefault="00642FC0" w:rsidP="00642FC0">
      <w:pPr>
        <w:spacing w:before="240" w:after="0" w:line="240" w:lineRule="exact"/>
        <w:jc w:val="both"/>
        <w:rPr>
          <w:rFonts w:ascii="Arial" w:eastAsia="Times New Roman" w:hAnsi="Arial" w:cs="Arial"/>
          <w:color w:val="000000"/>
        </w:rPr>
      </w:pPr>
    </w:p>
    <w:p w14:paraId="27DB7E36" w14:textId="77777777" w:rsidR="00642FC0" w:rsidRPr="00642FC0" w:rsidRDefault="00642FC0" w:rsidP="00642FC0">
      <w:pPr>
        <w:spacing w:before="240" w:after="0" w:line="240" w:lineRule="exact"/>
        <w:jc w:val="both"/>
        <w:rPr>
          <w:rFonts w:ascii="Arial" w:eastAsia="Times New Roman" w:hAnsi="Arial" w:cs="Arial"/>
          <w:color w:val="000000"/>
        </w:rPr>
      </w:pPr>
    </w:p>
    <w:p w14:paraId="2A85AD0B" w14:textId="77777777" w:rsidR="00642FC0" w:rsidRPr="00642FC0" w:rsidRDefault="00642FC0" w:rsidP="00642FC0">
      <w:pPr>
        <w:spacing w:before="240" w:after="0" w:line="240" w:lineRule="exact"/>
        <w:jc w:val="both"/>
        <w:rPr>
          <w:rFonts w:ascii="Arial" w:eastAsia="Times New Roman" w:hAnsi="Arial" w:cs="Arial"/>
          <w:color w:val="000000"/>
        </w:rPr>
      </w:pPr>
    </w:p>
    <w:p w14:paraId="654C4726" w14:textId="77777777" w:rsidR="00642FC0" w:rsidRPr="00642FC0" w:rsidRDefault="00642FC0" w:rsidP="00642FC0">
      <w:pPr>
        <w:spacing w:before="240" w:after="0" w:line="240" w:lineRule="exact"/>
        <w:jc w:val="both"/>
        <w:rPr>
          <w:rFonts w:ascii="Arial" w:eastAsia="Times New Roman" w:hAnsi="Arial" w:cs="Arial"/>
          <w:color w:val="000000"/>
        </w:rPr>
      </w:pPr>
    </w:p>
    <w:p w14:paraId="3A5279F0" w14:textId="77777777" w:rsidR="00642FC0" w:rsidRPr="00642FC0" w:rsidRDefault="00642FC0" w:rsidP="00642FC0">
      <w:pPr>
        <w:spacing w:before="240" w:after="0" w:line="240" w:lineRule="exact"/>
        <w:jc w:val="both"/>
        <w:rPr>
          <w:rFonts w:ascii="Arial" w:eastAsia="Times New Roman" w:hAnsi="Arial" w:cs="Arial"/>
          <w:color w:val="000000"/>
        </w:rPr>
      </w:pPr>
    </w:p>
    <w:p w14:paraId="091CACB4" w14:textId="77777777" w:rsidR="00642FC0" w:rsidRPr="00642FC0" w:rsidRDefault="00642FC0" w:rsidP="00642FC0">
      <w:pPr>
        <w:spacing w:before="240" w:after="0" w:line="240" w:lineRule="exact"/>
        <w:jc w:val="both"/>
        <w:rPr>
          <w:rFonts w:ascii="Arial" w:eastAsia="Times New Roman" w:hAnsi="Arial" w:cs="Arial"/>
          <w:color w:val="000000"/>
        </w:rPr>
      </w:pPr>
    </w:p>
    <w:p w14:paraId="2C1A37EE" w14:textId="77777777" w:rsidR="00642FC0" w:rsidRPr="00642FC0" w:rsidRDefault="00642FC0" w:rsidP="00642FC0">
      <w:pPr>
        <w:spacing w:before="240" w:after="0" w:line="240" w:lineRule="exact"/>
        <w:jc w:val="both"/>
        <w:rPr>
          <w:rFonts w:ascii="Arial" w:eastAsia="Times New Roman" w:hAnsi="Arial" w:cs="Arial"/>
          <w:color w:val="000000"/>
        </w:rPr>
      </w:pPr>
    </w:p>
    <w:p w14:paraId="04E06454" w14:textId="77777777" w:rsidR="00642FC0" w:rsidRPr="00642FC0" w:rsidRDefault="00642FC0" w:rsidP="00642FC0">
      <w:pPr>
        <w:spacing w:before="240" w:after="0" w:line="240" w:lineRule="exact"/>
        <w:jc w:val="both"/>
        <w:rPr>
          <w:rFonts w:ascii="Arial" w:eastAsia="Times New Roman" w:hAnsi="Arial" w:cs="Arial"/>
          <w:color w:val="000000"/>
        </w:rPr>
      </w:pPr>
    </w:p>
    <w:p w14:paraId="2F75AD34" w14:textId="77777777" w:rsidR="00642FC0" w:rsidRPr="00642FC0" w:rsidRDefault="00642FC0" w:rsidP="00642FC0">
      <w:pPr>
        <w:spacing w:before="240" w:after="0" w:line="240" w:lineRule="exact"/>
        <w:jc w:val="both"/>
        <w:rPr>
          <w:rFonts w:ascii="Arial" w:eastAsia="Times New Roman" w:hAnsi="Arial" w:cs="Arial"/>
          <w:color w:val="000000"/>
        </w:rPr>
      </w:pPr>
    </w:p>
    <w:p w14:paraId="508270B1" w14:textId="77777777" w:rsidR="00642FC0" w:rsidRPr="00642FC0" w:rsidRDefault="00642FC0" w:rsidP="00642FC0">
      <w:pPr>
        <w:spacing w:before="240" w:after="0" w:line="240" w:lineRule="exact"/>
        <w:jc w:val="both"/>
        <w:rPr>
          <w:rFonts w:ascii="Arial" w:eastAsia="Times New Roman" w:hAnsi="Arial" w:cs="Arial"/>
          <w:color w:val="000000"/>
        </w:rPr>
      </w:pPr>
    </w:p>
    <w:p w14:paraId="372A171C" w14:textId="77777777" w:rsidR="00642FC0" w:rsidRPr="00642FC0" w:rsidRDefault="00642FC0" w:rsidP="00642FC0">
      <w:pPr>
        <w:spacing w:before="240" w:after="0" w:line="240" w:lineRule="exact"/>
        <w:jc w:val="both"/>
        <w:rPr>
          <w:rFonts w:ascii="Arial" w:eastAsia="Times New Roman" w:hAnsi="Arial" w:cs="Arial"/>
          <w:color w:val="000000"/>
        </w:rPr>
      </w:pPr>
    </w:p>
    <w:p w14:paraId="64C55AB9" w14:textId="77777777" w:rsidR="00642FC0" w:rsidRPr="00642FC0" w:rsidRDefault="00642FC0" w:rsidP="00642FC0">
      <w:pPr>
        <w:spacing w:before="240" w:after="0" w:line="240" w:lineRule="exact"/>
        <w:jc w:val="both"/>
        <w:rPr>
          <w:rFonts w:ascii="Arial" w:eastAsia="Times New Roman" w:hAnsi="Arial" w:cs="Arial"/>
          <w:color w:val="000000"/>
        </w:rPr>
      </w:pPr>
    </w:p>
    <w:p w14:paraId="023644FA" w14:textId="77777777" w:rsidR="00642FC0" w:rsidRPr="00642FC0" w:rsidRDefault="00642FC0" w:rsidP="00642FC0">
      <w:pPr>
        <w:spacing w:before="240" w:after="0" w:line="240" w:lineRule="exact"/>
        <w:jc w:val="both"/>
        <w:rPr>
          <w:rFonts w:ascii="Arial" w:eastAsia="Times New Roman" w:hAnsi="Arial" w:cs="Arial"/>
          <w:color w:val="000000"/>
        </w:rPr>
      </w:pPr>
    </w:p>
    <w:p w14:paraId="7700CF28" w14:textId="77777777" w:rsidR="00642FC0" w:rsidRPr="00642FC0" w:rsidRDefault="00642FC0" w:rsidP="00642FC0">
      <w:pPr>
        <w:spacing w:after="0" w:line="240" w:lineRule="auto"/>
        <w:rPr>
          <w:rFonts w:ascii="Arial" w:eastAsia="Times New Roman" w:hAnsi="Arial" w:cs="Arial"/>
          <w:color w:val="000000"/>
          <w:szCs w:val="20"/>
        </w:rPr>
      </w:pPr>
    </w:p>
    <w:p w14:paraId="75183568" w14:textId="77777777" w:rsidR="00642FC0" w:rsidRPr="00642FC0" w:rsidRDefault="00642FC0" w:rsidP="00642FC0">
      <w:pPr>
        <w:spacing w:after="0" w:line="240" w:lineRule="auto"/>
        <w:rPr>
          <w:rFonts w:ascii="Arial" w:eastAsia="Times New Roman" w:hAnsi="Arial" w:cs="Arial"/>
          <w:color w:val="000000"/>
          <w:szCs w:val="20"/>
        </w:rPr>
      </w:pPr>
    </w:p>
    <w:p w14:paraId="3CC5BBB6" w14:textId="77777777" w:rsidR="00642FC0" w:rsidRPr="00642FC0" w:rsidRDefault="00642FC0" w:rsidP="00642FC0">
      <w:pPr>
        <w:spacing w:after="0" w:line="240" w:lineRule="auto"/>
        <w:rPr>
          <w:rFonts w:ascii="Arial" w:eastAsia="Times New Roman" w:hAnsi="Arial" w:cs="Arial"/>
          <w:color w:val="000000"/>
          <w:szCs w:val="20"/>
        </w:rPr>
      </w:pPr>
    </w:p>
    <w:tbl>
      <w:tblPr>
        <w:tblW w:w="9072" w:type="dxa"/>
        <w:tblInd w:w="392" w:type="dxa"/>
        <w:tblLook w:val="01E0" w:firstRow="1" w:lastRow="1" w:firstColumn="1" w:lastColumn="1" w:noHBand="0" w:noVBand="0"/>
      </w:tblPr>
      <w:tblGrid>
        <w:gridCol w:w="9072"/>
      </w:tblGrid>
      <w:tr w:rsidR="00642FC0" w:rsidRPr="00642FC0" w14:paraId="22CAB468" w14:textId="77777777" w:rsidTr="008C50E8">
        <w:trPr>
          <w:trHeight w:val="567"/>
        </w:trPr>
        <w:tc>
          <w:tcPr>
            <w:tcW w:w="9072" w:type="dxa"/>
            <w:vAlign w:val="center"/>
          </w:tcPr>
          <w:p w14:paraId="08BF025F" w14:textId="306A7A19" w:rsidR="00642FC0" w:rsidRPr="00642FC0" w:rsidRDefault="00642FC0" w:rsidP="00642FC0">
            <w:pPr>
              <w:spacing w:after="0" w:line="240" w:lineRule="auto"/>
              <w:jc w:val="both"/>
              <w:rPr>
                <w:rFonts w:ascii="Arial" w:eastAsia="Times New Roman" w:hAnsi="Arial" w:cs="Arial"/>
                <w:color w:val="000000"/>
                <w:lang w:eastAsia="sr-Latn-CS"/>
              </w:rPr>
            </w:pPr>
          </w:p>
        </w:tc>
      </w:tr>
      <w:tr w:rsidR="00642FC0" w:rsidRPr="00642FC0" w14:paraId="6B724C51" w14:textId="77777777" w:rsidTr="008C50E8">
        <w:trPr>
          <w:trHeight w:val="454"/>
        </w:trPr>
        <w:tc>
          <w:tcPr>
            <w:tcW w:w="9072" w:type="dxa"/>
            <w:vAlign w:val="center"/>
          </w:tcPr>
          <w:p w14:paraId="6C1FB323" w14:textId="77777777" w:rsidR="00720124" w:rsidRPr="00720124" w:rsidRDefault="00720124" w:rsidP="00720124">
            <w:pPr>
              <w:spacing w:after="0" w:line="240" w:lineRule="auto"/>
              <w:jc w:val="both"/>
              <w:rPr>
                <w:rFonts w:ascii="Times New Roman" w:eastAsia="Times New Roman" w:hAnsi="Times New Roman" w:cs="Times New Roman"/>
                <w:sz w:val="24"/>
                <w:szCs w:val="24"/>
                <w:lang w:val="en-US"/>
              </w:rPr>
            </w:pPr>
          </w:p>
          <w:p w14:paraId="5577AE9B" w14:textId="7FDAE752" w:rsidR="00642FC0" w:rsidRPr="00642FC0" w:rsidRDefault="00642FC0" w:rsidP="00642FC0">
            <w:pPr>
              <w:spacing w:after="0" w:line="240" w:lineRule="auto"/>
              <w:jc w:val="both"/>
              <w:rPr>
                <w:rFonts w:ascii="Arial" w:eastAsia="Times New Roman" w:hAnsi="Arial" w:cs="Arial"/>
                <w:i/>
                <w:color w:val="000000"/>
                <w:lang w:eastAsia="sr-Latn-CS"/>
              </w:rPr>
            </w:pPr>
          </w:p>
        </w:tc>
      </w:tr>
    </w:tbl>
    <w:p w14:paraId="509FBB4E" w14:textId="77777777" w:rsidR="00A220CC" w:rsidRDefault="00A220CC"/>
    <w:sectPr w:rsidR="00A220C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972"/>
    <w:rsid w:val="00042754"/>
    <w:rsid w:val="00112DBF"/>
    <w:rsid w:val="00642FC0"/>
    <w:rsid w:val="006561DA"/>
    <w:rsid w:val="00720124"/>
    <w:rsid w:val="007B5B0B"/>
    <w:rsid w:val="00A220CC"/>
    <w:rsid w:val="00AE255F"/>
    <w:rsid w:val="00B064E6"/>
    <w:rsid w:val="00C82ED3"/>
    <w:rsid w:val="00E15972"/>
    <w:rsid w:val="00EB71D8"/>
    <w:rsid w:val="00F521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1B0A2"/>
  <w15:chartTrackingRefBased/>
  <w15:docId w15:val="{F44C8424-275B-41C3-88BD-0777A99BC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609549">
      <w:bodyDiv w:val="1"/>
      <w:marLeft w:val="0"/>
      <w:marRight w:val="0"/>
      <w:marTop w:val="0"/>
      <w:marBottom w:val="0"/>
      <w:divBdr>
        <w:top w:val="none" w:sz="0" w:space="0" w:color="auto"/>
        <w:left w:val="none" w:sz="0" w:space="0" w:color="auto"/>
        <w:bottom w:val="none" w:sz="0" w:space="0" w:color="auto"/>
        <w:right w:val="none" w:sz="0" w:space="0" w:color="auto"/>
      </w:divBdr>
    </w:div>
    <w:div w:id="456459990">
      <w:bodyDiv w:val="1"/>
      <w:marLeft w:val="0"/>
      <w:marRight w:val="0"/>
      <w:marTop w:val="0"/>
      <w:marBottom w:val="0"/>
      <w:divBdr>
        <w:top w:val="none" w:sz="0" w:space="0" w:color="auto"/>
        <w:left w:val="none" w:sz="0" w:space="0" w:color="auto"/>
        <w:bottom w:val="none" w:sz="0" w:space="0" w:color="auto"/>
        <w:right w:val="none" w:sz="0" w:space="0" w:color="auto"/>
      </w:divBdr>
    </w:div>
    <w:div w:id="1312566017">
      <w:bodyDiv w:val="1"/>
      <w:marLeft w:val="0"/>
      <w:marRight w:val="0"/>
      <w:marTop w:val="0"/>
      <w:marBottom w:val="0"/>
      <w:divBdr>
        <w:top w:val="none" w:sz="0" w:space="0" w:color="auto"/>
        <w:left w:val="none" w:sz="0" w:space="0" w:color="auto"/>
        <w:bottom w:val="none" w:sz="0" w:space="0" w:color="auto"/>
        <w:right w:val="none" w:sz="0" w:space="0" w:color="auto"/>
      </w:divBdr>
    </w:div>
    <w:div w:id="1480489383">
      <w:bodyDiv w:val="1"/>
      <w:marLeft w:val="0"/>
      <w:marRight w:val="0"/>
      <w:marTop w:val="0"/>
      <w:marBottom w:val="0"/>
      <w:divBdr>
        <w:top w:val="none" w:sz="0" w:space="0" w:color="auto"/>
        <w:left w:val="none" w:sz="0" w:space="0" w:color="auto"/>
        <w:bottom w:val="none" w:sz="0" w:space="0" w:color="auto"/>
        <w:right w:val="none" w:sz="0" w:space="0" w:color="auto"/>
      </w:divBdr>
    </w:div>
    <w:div w:id="213478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3</Pages>
  <Words>311</Words>
  <Characters>1775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Dragana Nenadić</dc:creator>
  <cp:keywords/>
  <dc:description/>
  <cp:lastModifiedBy>Dragana Nenadić</cp:lastModifiedBy>
  <cp:revision>11</cp:revision>
  <dcterms:created xsi:type="dcterms:W3CDTF">2022-12-02T09:08:00Z</dcterms:created>
  <dcterms:modified xsi:type="dcterms:W3CDTF">2022-12-15T15:45:00Z</dcterms:modified>
</cp:coreProperties>
</file>